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6BEF6" w14:textId="77777777" w:rsidR="004860F0" w:rsidRDefault="004860F0">
      <w:pPr>
        <w:pStyle w:val="Tijeloteksta"/>
        <w:rPr>
          <w:sz w:val="20"/>
        </w:rPr>
      </w:pPr>
    </w:p>
    <w:p w14:paraId="3E36BEF7" w14:textId="77777777" w:rsidR="004860F0" w:rsidRDefault="004860F0">
      <w:pPr>
        <w:pStyle w:val="Tijeloteksta"/>
        <w:rPr>
          <w:sz w:val="20"/>
        </w:rPr>
      </w:pPr>
    </w:p>
    <w:p w14:paraId="3E36BEF8" w14:textId="77777777" w:rsidR="004860F0" w:rsidRDefault="004860F0">
      <w:pPr>
        <w:pStyle w:val="Tijeloteksta"/>
        <w:rPr>
          <w:sz w:val="20"/>
        </w:rPr>
      </w:pPr>
    </w:p>
    <w:p w14:paraId="3E36BEF9" w14:textId="77777777" w:rsidR="004860F0" w:rsidRDefault="004860F0">
      <w:pPr>
        <w:pStyle w:val="Tijeloteksta"/>
        <w:spacing w:before="9"/>
        <w:rPr>
          <w:sz w:val="22"/>
        </w:rPr>
      </w:pPr>
    </w:p>
    <w:p w14:paraId="3E36BEFA" w14:textId="77777777" w:rsidR="004860F0" w:rsidRDefault="00992D5D">
      <w:pPr>
        <w:pStyle w:val="Naslov"/>
      </w:pPr>
      <w:r>
        <w:t>IZJAVA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DAVANJU</w:t>
      </w:r>
      <w:r>
        <w:rPr>
          <w:spacing w:val="-1"/>
        </w:rPr>
        <w:t xml:space="preserve"> </w:t>
      </w:r>
      <w:r>
        <w:t>SUGLASNOSTI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OBRADU</w:t>
      </w:r>
      <w:r>
        <w:rPr>
          <w:spacing w:val="-3"/>
        </w:rPr>
        <w:t xml:space="preserve"> </w:t>
      </w:r>
      <w:r>
        <w:t>OSOBNIH</w:t>
      </w:r>
      <w:r>
        <w:rPr>
          <w:spacing w:val="-1"/>
        </w:rPr>
        <w:t xml:space="preserve"> </w:t>
      </w:r>
      <w:r>
        <w:t>PODATAKA</w:t>
      </w:r>
    </w:p>
    <w:p w14:paraId="3E36BEFB" w14:textId="77777777" w:rsidR="004860F0" w:rsidRDefault="004860F0">
      <w:pPr>
        <w:pStyle w:val="Tijeloteksta"/>
        <w:rPr>
          <w:b/>
          <w:sz w:val="26"/>
        </w:rPr>
      </w:pPr>
    </w:p>
    <w:p w14:paraId="3E36BEFC" w14:textId="77777777" w:rsidR="004860F0" w:rsidRDefault="004860F0">
      <w:pPr>
        <w:pStyle w:val="Tijeloteksta"/>
        <w:rPr>
          <w:b/>
          <w:sz w:val="26"/>
        </w:rPr>
      </w:pPr>
    </w:p>
    <w:p w14:paraId="3E36BEFD" w14:textId="476207BB" w:rsidR="004860F0" w:rsidRDefault="00992D5D">
      <w:pPr>
        <w:pStyle w:val="Tijeloteksta"/>
        <w:tabs>
          <w:tab w:val="left" w:pos="3299"/>
          <w:tab w:val="left" w:pos="7086"/>
        </w:tabs>
        <w:spacing w:before="161" w:line="276" w:lineRule="auto"/>
        <w:ind w:left="418" w:right="113"/>
        <w:jc w:val="both"/>
      </w:pPr>
      <w:r>
        <w:t>Ja,</w:t>
      </w:r>
      <w:r>
        <w:rPr>
          <w:u w:val="single"/>
        </w:rPr>
        <w:tab/>
      </w:r>
      <w:r>
        <w:rPr>
          <w:u w:val="single"/>
        </w:rPr>
        <w:tab/>
      </w:r>
      <w:r>
        <w:t>(ime i prezime</w:t>
      </w:r>
      <w:r w:rsidR="00D5102E">
        <w:t>/adresa</w:t>
      </w:r>
      <w:r>
        <w:t>),</w:t>
      </w:r>
      <w:r>
        <w:rPr>
          <w:spacing w:val="1"/>
        </w:rPr>
        <w:t xml:space="preserve"> </w:t>
      </w:r>
      <w:r>
        <w:t>OIB</w:t>
      </w:r>
      <w:r w:rsidRPr="00D5102E">
        <w:t>:</w:t>
      </w:r>
      <w:r w:rsidR="00D5102E" w:rsidRPr="00D5102E">
        <w:rPr>
          <w:u w:val="single"/>
        </w:rPr>
        <w:t>_______________</w:t>
      </w:r>
      <w:r>
        <w:t>, prihvaćanjem ove izjave slobodno i izričito dajem privolu za</w:t>
      </w:r>
      <w:r>
        <w:rPr>
          <w:spacing w:val="1"/>
        </w:rPr>
        <w:t xml:space="preserve"> </w:t>
      </w:r>
      <w:r>
        <w:t xml:space="preserve">prikupljanje i daljnju obradu svojih osobnih podataka ustupljenih </w:t>
      </w:r>
      <w:r w:rsidR="00477641">
        <w:t>Mjesnom poduzeću d.o.o.</w:t>
      </w:r>
      <w:r>
        <w:t xml:space="preserve"> prilikom</w:t>
      </w:r>
      <w:r>
        <w:rPr>
          <w:spacing w:val="1"/>
        </w:rPr>
        <w:t xml:space="preserve"> </w:t>
      </w:r>
      <w:r>
        <w:t>podnošenja zahtjeva za korištenje parkirališnih mjesta na području Općine</w:t>
      </w:r>
      <w:r w:rsidR="00477641">
        <w:t xml:space="preserve"> Tribunj </w:t>
      </w:r>
      <w:r>
        <w:t xml:space="preserve"> za 202</w:t>
      </w:r>
      <w:r w:rsidR="008E1F74">
        <w:t>6</w:t>
      </w:r>
      <w:r>
        <w:t>.</w:t>
      </w:r>
      <w:r>
        <w:rPr>
          <w:spacing w:val="1"/>
        </w:rPr>
        <w:t xml:space="preserve"> </w:t>
      </w:r>
      <w:r>
        <w:t>godinu.</w:t>
      </w:r>
    </w:p>
    <w:p w14:paraId="3E36BEFE" w14:textId="7DF63F59" w:rsidR="004860F0" w:rsidRDefault="00992D5D">
      <w:pPr>
        <w:pStyle w:val="Tijeloteksta"/>
        <w:spacing w:before="201" w:line="276" w:lineRule="auto"/>
        <w:ind w:left="418" w:right="115"/>
        <w:jc w:val="both"/>
      </w:pPr>
      <w:r>
        <w:t>Mjesno poduzeće d.o.o. s vašim će osobnim podacima postupati sukladno</w:t>
      </w:r>
      <w:r>
        <w:rPr>
          <w:spacing w:val="1"/>
        </w:rPr>
        <w:t xml:space="preserve"> </w:t>
      </w:r>
      <w:r>
        <w:t>Općoj</w:t>
      </w:r>
      <w:r>
        <w:rPr>
          <w:spacing w:val="1"/>
        </w:rPr>
        <w:t xml:space="preserve"> </w:t>
      </w:r>
      <w:r>
        <w:t>uredbi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zaštiti</w:t>
      </w:r>
      <w:r>
        <w:rPr>
          <w:spacing w:val="1"/>
        </w:rPr>
        <w:t xml:space="preserve"> </w:t>
      </w:r>
      <w:r>
        <w:t>podataka</w:t>
      </w:r>
      <w:r>
        <w:rPr>
          <w:spacing w:val="1"/>
        </w:rPr>
        <w:t xml:space="preserve"> </w:t>
      </w:r>
      <w:r>
        <w:t>(EU</w:t>
      </w:r>
      <w:r>
        <w:rPr>
          <w:spacing w:val="1"/>
        </w:rPr>
        <w:t xml:space="preserve"> </w:t>
      </w:r>
      <w:r>
        <w:t>2018/679)</w:t>
      </w:r>
      <w:r>
        <w:rPr>
          <w:spacing w:val="1"/>
        </w:rPr>
        <w:t xml:space="preserve"> </w:t>
      </w:r>
      <w:r>
        <w:t>te</w:t>
      </w:r>
      <w:r>
        <w:rPr>
          <w:spacing w:val="1"/>
        </w:rPr>
        <w:t xml:space="preserve"> </w:t>
      </w:r>
      <w:r>
        <w:t>Zakona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provedbi</w:t>
      </w:r>
      <w:r>
        <w:rPr>
          <w:spacing w:val="1"/>
        </w:rPr>
        <w:t xml:space="preserve"> </w:t>
      </w:r>
      <w:r>
        <w:t>Opće</w:t>
      </w:r>
      <w:r>
        <w:rPr>
          <w:spacing w:val="61"/>
        </w:rPr>
        <w:t xml:space="preserve"> </w:t>
      </w:r>
      <w:r>
        <w:t>uredbe</w:t>
      </w:r>
      <w:r>
        <w:rPr>
          <w:spacing w:val="61"/>
        </w:rPr>
        <w:t xml:space="preserve"> </w:t>
      </w:r>
      <w:r>
        <w:t>o</w:t>
      </w:r>
      <w:r>
        <w:rPr>
          <w:spacing w:val="61"/>
        </w:rPr>
        <w:t xml:space="preserve"> </w:t>
      </w:r>
      <w:r>
        <w:t>zaštiti</w:t>
      </w:r>
      <w:r>
        <w:rPr>
          <w:spacing w:val="61"/>
        </w:rPr>
        <w:t xml:space="preserve"> </w:t>
      </w:r>
      <w:r>
        <w:t>podataka</w:t>
      </w:r>
      <w:r>
        <w:rPr>
          <w:spacing w:val="1"/>
        </w:rPr>
        <w:t xml:space="preserve"> </w:t>
      </w:r>
      <w:r>
        <w:t>(</w:t>
      </w:r>
      <w:r w:rsidR="009D6D95">
        <w:t>Narodne novine,</w:t>
      </w:r>
      <w:r>
        <w:t xml:space="preserve"> 42/2018)</w:t>
      </w:r>
      <w:r>
        <w:rPr>
          <w:spacing w:val="1"/>
        </w:rPr>
        <w:t xml:space="preserve"> </w:t>
      </w:r>
      <w:r>
        <w:t>uz</w:t>
      </w:r>
      <w:r>
        <w:rPr>
          <w:spacing w:val="1"/>
        </w:rPr>
        <w:t xml:space="preserve"> </w:t>
      </w:r>
      <w:r>
        <w:t>primjenu</w:t>
      </w:r>
      <w:r>
        <w:rPr>
          <w:spacing w:val="1"/>
        </w:rPr>
        <w:t xml:space="preserve"> </w:t>
      </w:r>
      <w:r>
        <w:t>odgovarajućih</w:t>
      </w:r>
      <w:r>
        <w:rPr>
          <w:spacing w:val="1"/>
        </w:rPr>
        <w:t xml:space="preserve"> </w:t>
      </w:r>
      <w:r>
        <w:t>tehničkih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sigurnosnih</w:t>
      </w:r>
      <w:r>
        <w:rPr>
          <w:spacing w:val="1"/>
        </w:rPr>
        <w:t xml:space="preserve"> </w:t>
      </w:r>
      <w:r>
        <w:t>mjera,</w:t>
      </w:r>
      <w:r>
        <w:rPr>
          <w:spacing w:val="1"/>
        </w:rPr>
        <w:t xml:space="preserve"> </w:t>
      </w:r>
      <w:r>
        <w:t>zaštite</w:t>
      </w:r>
      <w:r>
        <w:rPr>
          <w:spacing w:val="-57"/>
        </w:rPr>
        <w:t xml:space="preserve"> </w:t>
      </w:r>
      <w:r w:rsidR="00D26F61">
        <w:rPr>
          <w:spacing w:val="-57"/>
        </w:rPr>
        <w:t xml:space="preserve">                           </w:t>
      </w:r>
      <w:r>
        <w:t>osobnih</w:t>
      </w:r>
      <w:r>
        <w:rPr>
          <w:spacing w:val="-1"/>
        </w:rPr>
        <w:t xml:space="preserve"> </w:t>
      </w:r>
      <w:r>
        <w:t>podataka</w:t>
      </w:r>
      <w:r>
        <w:rPr>
          <w:spacing w:val="-2"/>
        </w:rPr>
        <w:t xml:space="preserve"> </w:t>
      </w:r>
      <w:r>
        <w:t>od neovlaštenog</w:t>
      </w:r>
      <w:r>
        <w:rPr>
          <w:spacing w:val="-1"/>
        </w:rPr>
        <w:t xml:space="preserve"> </w:t>
      </w:r>
      <w:r>
        <w:t>pristupa, zlouporabe, otkrivanja</w:t>
      </w:r>
      <w:r>
        <w:rPr>
          <w:spacing w:val="-1"/>
        </w:rPr>
        <w:t xml:space="preserve"> </w:t>
      </w:r>
      <w:r>
        <w:t>gubitka ili uništenja.</w:t>
      </w:r>
    </w:p>
    <w:p w14:paraId="3E36BEFF" w14:textId="211FA03E" w:rsidR="004860F0" w:rsidRDefault="00992D5D">
      <w:pPr>
        <w:pStyle w:val="Tijeloteksta"/>
        <w:spacing w:before="201" w:line="276" w:lineRule="auto"/>
        <w:ind w:left="418" w:right="117"/>
        <w:jc w:val="both"/>
      </w:pPr>
      <w:r>
        <w:t>Mjesno poduzeće d.o.o.</w:t>
      </w:r>
      <w:r>
        <w:rPr>
          <w:spacing w:val="1"/>
        </w:rPr>
        <w:t xml:space="preserve"> </w:t>
      </w:r>
      <w:r>
        <w:t>čuva</w:t>
      </w:r>
      <w:r>
        <w:rPr>
          <w:spacing w:val="1"/>
        </w:rPr>
        <w:t xml:space="preserve"> </w:t>
      </w:r>
      <w:r>
        <w:t>povjerljivost</w:t>
      </w:r>
      <w:r>
        <w:rPr>
          <w:spacing w:val="1"/>
        </w:rPr>
        <w:t xml:space="preserve"> </w:t>
      </w:r>
      <w:r>
        <w:t>vaših</w:t>
      </w:r>
      <w:r>
        <w:rPr>
          <w:spacing w:val="1"/>
        </w:rPr>
        <w:t xml:space="preserve"> </w:t>
      </w:r>
      <w:r>
        <w:t>osobnih</w:t>
      </w:r>
      <w:r>
        <w:rPr>
          <w:spacing w:val="1"/>
        </w:rPr>
        <w:t xml:space="preserve"> </w:t>
      </w:r>
      <w:r>
        <w:t>podataka</w:t>
      </w:r>
      <w:r>
        <w:rPr>
          <w:spacing w:val="1"/>
        </w:rPr>
        <w:t xml:space="preserve"> </w:t>
      </w:r>
      <w:r>
        <w:t>te</w:t>
      </w:r>
      <w:r>
        <w:rPr>
          <w:spacing w:val="1"/>
        </w:rPr>
        <w:t xml:space="preserve"> </w:t>
      </w:r>
      <w:r>
        <w:t>omogućava</w:t>
      </w:r>
      <w:r>
        <w:rPr>
          <w:spacing w:val="1"/>
        </w:rPr>
        <w:t xml:space="preserve"> </w:t>
      </w:r>
      <w:r>
        <w:t>pristup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priopćavanje osobnih podataka samo onim svojim zaposlenicima kojima su isti potrebni radi</w:t>
      </w:r>
      <w:r>
        <w:rPr>
          <w:spacing w:val="1"/>
        </w:rPr>
        <w:t xml:space="preserve"> </w:t>
      </w:r>
      <w:r>
        <w:t>provedbe njihovih poslovnih aktivnosti, a trećim osobama samo u slučajevima koji su izričito</w:t>
      </w:r>
      <w:r>
        <w:rPr>
          <w:spacing w:val="1"/>
        </w:rPr>
        <w:t xml:space="preserve"> </w:t>
      </w:r>
      <w:r>
        <w:t>propisani</w:t>
      </w:r>
      <w:r>
        <w:rPr>
          <w:spacing w:val="-1"/>
        </w:rPr>
        <w:t xml:space="preserve"> </w:t>
      </w:r>
      <w:r>
        <w:t>hrvatskom zakonskom regulativom te</w:t>
      </w:r>
      <w:r>
        <w:rPr>
          <w:spacing w:val="-1"/>
        </w:rPr>
        <w:t xml:space="preserve"> </w:t>
      </w:r>
      <w:r>
        <w:t>pravnim odredbama</w:t>
      </w:r>
      <w:r>
        <w:rPr>
          <w:spacing w:val="-1"/>
        </w:rPr>
        <w:t xml:space="preserve"> </w:t>
      </w:r>
      <w:r>
        <w:t>EU.</w:t>
      </w:r>
    </w:p>
    <w:p w14:paraId="3E36BF00" w14:textId="77777777" w:rsidR="004860F0" w:rsidRDefault="004860F0">
      <w:pPr>
        <w:pStyle w:val="Tijeloteksta"/>
        <w:rPr>
          <w:sz w:val="20"/>
        </w:rPr>
      </w:pPr>
    </w:p>
    <w:p w14:paraId="3E36BF01" w14:textId="77777777" w:rsidR="004860F0" w:rsidRDefault="004860F0">
      <w:pPr>
        <w:pStyle w:val="Tijeloteksta"/>
        <w:rPr>
          <w:sz w:val="20"/>
        </w:rPr>
      </w:pPr>
    </w:p>
    <w:p w14:paraId="3E36BF02" w14:textId="77777777" w:rsidR="004860F0" w:rsidRDefault="004860F0">
      <w:pPr>
        <w:pStyle w:val="Tijeloteksta"/>
        <w:rPr>
          <w:sz w:val="20"/>
        </w:rPr>
      </w:pPr>
    </w:p>
    <w:p w14:paraId="3E36BF03" w14:textId="77777777" w:rsidR="004860F0" w:rsidRDefault="004860F0">
      <w:pPr>
        <w:pStyle w:val="Tijeloteksta"/>
        <w:rPr>
          <w:sz w:val="20"/>
        </w:rPr>
      </w:pPr>
    </w:p>
    <w:p w14:paraId="3E36BF04" w14:textId="77777777" w:rsidR="004860F0" w:rsidRDefault="004860F0">
      <w:pPr>
        <w:pStyle w:val="Tijeloteksta"/>
        <w:spacing w:before="3"/>
        <w:rPr>
          <w:sz w:val="28"/>
        </w:rPr>
      </w:pPr>
    </w:p>
    <w:tbl>
      <w:tblPr>
        <w:tblStyle w:val="TableNormal1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571"/>
        <w:gridCol w:w="1673"/>
        <w:gridCol w:w="3917"/>
      </w:tblGrid>
      <w:tr w:rsidR="004860F0" w14:paraId="3E36BF08" w14:textId="77777777" w:rsidTr="00451CF8">
        <w:trPr>
          <w:trHeight w:val="464"/>
        </w:trPr>
        <w:tc>
          <w:tcPr>
            <w:tcW w:w="3571" w:type="dxa"/>
          </w:tcPr>
          <w:p w14:paraId="3E36BF05" w14:textId="77777777" w:rsidR="004860F0" w:rsidRDefault="00992D5D" w:rsidP="00832929">
            <w:pPr>
              <w:pStyle w:val="TableParagraph"/>
              <w:spacing w:line="266" w:lineRule="exact"/>
              <w:ind w:left="200"/>
              <w:jc w:val="center"/>
              <w:rPr>
                <w:sz w:val="24"/>
              </w:rPr>
            </w:pPr>
            <w:r>
              <w:rPr>
                <w:sz w:val="24"/>
              </w:rPr>
              <w:t>Mjesto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 datum</w:t>
            </w:r>
          </w:p>
        </w:tc>
        <w:tc>
          <w:tcPr>
            <w:tcW w:w="1673" w:type="dxa"/>
          </w:tcPr>
          <w:p w14:paraId="3E36BF06" w14:textId="77777777" w:rsidR="004860F0" w:rsidRDefault="00992D5D">
            <w:pPr>
              <w:pStyle w:val="TableParagraph"/>
              <w:spacing w:line="266" w:lineRule="exact"/>
              <w:ind w:left="594" w:right="581"/>
              <w:jc w:val="center"/>
              <w:rPr>
                <w:sz w:val="24"/>
              </w:rPr>
            </w:pPr>
            <w:r>
              <w:rPr>
                <w:sz w:val="24"/>
              </w:rPr>
              <w:t>M.P.</w:t>
            </w:r>
          </w:p>
        </w:tc>
        <w:tc>
          <w:tcPr>
            <w:tcW w:w="3917" w:type="dxa"/>
          </w:tcPr>
          <w:p w14:paraId="3E36BF07" w14:textId="368C4343" w:rsidR="004860F0" w:rsidRDefault="00992D5D" w:rsidP="00832929">
            <w:pPr>
              <w:pStyle w:val="TableParagraph"/>
              <w:ind w:left="602" w:right="194"/>
              <w:jc w:val="center"/>
              <w:rPr>
                <w:sz w:val="24"/>
              </w:rPr>
            </w:pPr>
            <w:r>
              <w:rPr>
                <w:sz w:val="24"/>
              </w:rPr>
              <w:t>Ime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prezime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potpis</w:t>
            </w:r>
          </w:p>
        </w:tc>
      </w:tr>
      <w:tr w:rsidR="004860F0" w14:paraId="3E36BF10" w14:textId="77777777" w:rsidTr="00451CF8">
        <w:trPr>
          <w:trHeight w:val="584"/>
        </w:trPr>
        <w:tc>
          <w:tcPr>
            <w:tcW w:w="3571" w:type="dxa"/>
          </w:tcPr>
          <w:p w14:paraId="3E36BF09" w14:textId="77777777" w:rsidR="004860F0" w:rsidRDefault="004860F0">
            <w:pPr>
              <w:pStyle w:val="TableParagraph"/>
              <w:rPr>
                <w:sz w:val="20"/>
              </w:rPr>
            </w:pPr>
          </w:p>
          <w:p w14:paraId="3E36BF0A" w14:textId="77777777" w:rsidR="004860F0" w:rsidRDefault="004860F0">
            <w:pPr>
              <w:pStyle w:val="TableParagraph"/>
              <w:spacing w:before="3"/>
            </w:pPr>
          </w:p>
          <w:p w14:paraId="3E36BF0B" w14:textId="11926CE2" w:rsidR="004860F0" w:rsidRDefault="00992D5D">
            <w:pPr>
              <w:pStyle w:val="TableParagraph"/>
              <w:spacing w:line="20" w:lineRule="exact"/>
              <w:ind w:left="19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E36BF11" wp14:editId="3BB7B473">
                      <wp:extent cx="1763395" cy="8255"/>
                      <wp:effectExtent l="8890" t="9525" r="8890" b="1270"/>
                      <wp:docPr id="789248218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63395" cy="8255"/>
                                <a:chOff x="0" y="0"/>
                                <a:chExt cx="2777" cy="13"/>
                              </a:xfrm>
                            </wpg:grpSpPr>
                            <wps:wsp>
                              <wps:cNvPr id="701602420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277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E4632E" id="Group 4" o:spid="_x0000_s1026" style="width:138.85pt;height:.65pt;mso-position-horizontal-relative:char;mso-position-vertical-relative:line" coordsize="277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">
                      <v:line id="Line 5" o:spid="_x0000_s1027" style="position:absolute;visibility:visible;mso-wrap-style:square" from="0,6" to="2777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" strokeweight=".22136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73" w:type="dxa"/>
          </w:tcPr>
          <w:p w14:paraId="3E36BF0C" w14:textId="77777777" w:rsidR="004860F0" w:rsidRDefault="004860F0">
            <w:pPr>
              <w:pStyle w:val="TableParagraph"/>
            </w:pPr>
          </w:p>
        </w:tc>
        <w:tc>
          <w:tcPr>
            <w:tcW w:w="3917" w:type="dxa"/>
          </w:tcPr>
          <w:p w14:paraId="3E36BF0D" w14:textId="77777777" w:rsidR="004860F0" w:rsidRDefault="004860F0">
            <w:pPr>
              <w:pStyle w:val="TableParagraph"/>
              <w:rPr>
                <w:sz w:val="20"/>
              </w:rPr>
            </w:pPr>
          </w:p>
          <w:p w14:paraId="3E36BF0E" w14:textId="77777777" w:rsidR="004860F0" w:rsidRDefault="004860F0">
            <w:pPr>
              <w:pStyle w:val="TableParagraph"/>
              <w:spacing w:before="3"/>
            </w:pPr>
          </w:p>
          <w:p w14:paraId="3E36BF0F" w14:textId="6E556009" w:rsidR="004860F0" w:rsidRDefault="00992D5D">
            <w:pPr>
              <w:pStyle w:val="TableParagraph"/>
              <w:spacing w:line="20" w:lineRule="exact"/>
              <w:ind w:left="59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E36BF13" wp14:editId="6182B48D">
                      <wp:extent cx="1975485" cy="8255"/>
                      <wp:effectExtent l="11430" t="9525" r="13335" b="1270"/>
                      <wp:docPr id="826636884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75485" cy="8255"/>
                                <a:chOff x="0" y="0"/>
                                <a:chExt cx="3111" cy="13"/>
                              </a:xfrm>
                            </wpg:grpSpPr>
                            <wps:wsp>
                              <wps:cNvPr id="1504573118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11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A65EF7" id="Group 2" o:spid="_x0000_s1026" style="width:155.55pt;height:.65pt;mso-position-horizontal-relative:char;mso-position-vertical-relative:line" coordsize="3111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">
                      <v:line id="Line 3" o:spid="_x0000_s1027" style="position:absolute;visibility:visible;mso-wrap-style:square" from="0,6" to="311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" strokeweight=".22136mm"/>
                      <w10:anchorlock/>
                    </v:group>
                  </w:pict>
                </mc:Fallback>
              </mc:AlternateContent>
            </w:r>
          </w:p>
        </w:tc>
      </w:tr>
    </w:tbl>
    <w:p w14:paraId="3E36BF11" w14:textId="77777777" w:rsidR="00622817" w:rsidRDefault="00622817"/>
    <w:sectPr w:rsidR="00622817">
      <w:type w:val="continuous"/>
      <w:pgSz w:w="11910" w:h="16840"/>
      <w:pgMar w:top="1580" w:right="13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0F0"/>
    <w:rsid w:val="00451CF8"/>
    <w:rsid w:val="00477641"/>
    <w:rsid w:val="004860F0"/>
    <w:rsid w:val="005D7620"/>
    <w:rsid w:val="00622817"/>
    <w:rsid w:val="00745FF1"/>
    <w:rsid w:val="007C2373"/>
    <w:rsid w:val="00832929"/>
    <w:rsid w:val="008E1F74"/>
    <w:rsid w:val="0091520C"/>
    <w:rsid w:val="00992D5D"/>
    <w:rsid w:val="009D6D95"/>
    <w:rsid w:val="00A16FCA"/>
    <w:rsid w:val="00A5353F"/>
    <w:rsid w:val="00B30082"/>
    <w:rsid w:val="00B8360B"/>
    <w:rsid w:val="00D26F61"/>
    <w:rsid w:val="00D5102E"/>
    <w:rsid w:val="00D5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6BEF6"/>
  <w15:docId w15:val="{4A74A340-83F0-4F63-BCE4-C8257AB59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Naslov">
    <w:name w:val="Title"/>
    <w:basedOn w:val="Normal"/>
    <w:uiPriority w:val="10"/>
    <w:qFormat/>
    <w:pPr>
      <w:ind w:left="836"/>
    </w:pPr>
    <w:rPr>
      <w:b/>
      <w:bCs/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Mjesno poduzece Tribunj</cp:lastModifiedBy>
  <cp:revision>3</cp:revision>
  <dcterms:created xsi:type="dcterms:W3CDTF">2026-05-08T08:23:00Z</dcterms:created>
  <dcterms:modified xsi:type="dcterms:W3CDTF">2026-05-15T08:43:00Z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2022-05-24T00:00:00Z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2023-05-12T00:00:00Z</vt:filetime>
  </property>
</Properties>
</file>